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B4F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761E1801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7B8BC430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3BF25FF2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A50B3D" w:rsidRPr="00A50B3D">
        <w:rPr>
          <w:b/>
        </w:rPr>
        <w:t>2</w:t>
      </w:r>
      <w:r w:rsidR="00676A1F">
        <w:rPr>
          <w:b/>
        </w:rPr>
        <w:t>4</w:t>
      </w:r>
      <w:r w:rsidR="00A50B3D" w:rsidRPr="00A50B3D">
        <w:rPr>
          <w:b/>
        </w:rPr>
        <w:t>.0</w:t>
      </w:r>
      <w:r w:rsidR="00676A1F">
        <w:rPr>
          <w:b/>
        </w:rPr>
        <w:t>6</w:t>
      </w:r>
      <w:r w:rsidR="006A327C" w:rsidRPr="00A50B3D">
        <w:rPr>
          <w:b/>
        </w:rPr>
        <w:t>.2021</w:t>
      </w:r>
      <w:r>
        <w:rPr>
          <w:b/>
        </w:rPr>
        <w:t xml:space="preserve"> roku</w:t>
      </w:r>
    </w:p>
    <w:p w14:paraId="5C57A027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28A7DED2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4B1BF249" w14:textId="77777777" w:rsidR="00AE5483" w:rsidRDefault="00AE5483">
      <w:pPr>
        <w:jc w:val="center"/>
        <w:rPr>
          <w:b/>
        </w:rPr>
      </w:pPr>
    </w:p>
    <w:p w14:paraId="0A2AA5C0" w14:textId="77777777" w:rsidR="00AE5483" w:rsidRDefault="00AE5483">
      <w:pPr>
        <w:jc w:val="center"/>
        <w:rPr>
          <w:b/>
        </w:rPr>
      </w:pPr>
    </w:p>
    <w:p w14:paraId="21257851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B45B17">
        <w:rPr>
          <w:rFonts w:ascii="Times New Roman" w:eastAsia="MS Mincho" w:hAnsi="Times New Roman"/>
          <w:sz w:val="24"/>
        </w:rPr>
        <w:t>157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C0151B" w:rsidRPr="00C0151B">
        <w:rPr>
          <w:rFonts w:ascii="Times New Roman" w:eastAsia="MS Mincho" w:hAnsi="Times New Roman"/>
          <w:sz w:val="24"/>
        </w:rPr>
        <w:t>2</w:t>
      </w:r>
      <w:r w:rsidR="00676A1F">
        <w:rPr>
          <w:rFonts w:ascii="Times New Roman" w:eastAsia="MS Mincho" w:hAnsi="Times New Roman"/>
          <w:sz w:val="24"/>
        </w:rPr>
        <w:t>4</w:t>
      </w:r>
      <w:r w:rsidR="00C0151B" w:rsidRPr="00C0151B">
        <w:rPr>
          <w:rFonts w:ascii="Times New Roman" w:eastAsia="MS Mincho" w:hAnsi="Times New Roman"/>
          <w:sz w:val="24"/>
        </w:rPr>
        <w:t>.0</w:t>
      </w:r>
      <w:r w:rsidR="00676A1F">
        <w:rPr>
          <w:rFonts w:ascii="Times New Roman" w:eastAsia="MS Mincho" w:hAnsi="Times New Roman"/>
          <w:sz w:val="24"/>
        </w:rPr>
        <w:t>6</w:t>
      </w:r>
      <w:r w:rsidR="00C0151B" w:rsidRPr="00C0151B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</w:t>
      </w:r>
      <w:r w:rsidR="00C0151B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35856C6E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A9D89DB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68BE84DA" w14:textId="77777777" w:rsidR="006B4DF8" w:rsidRDefault="006B4DF8">
      <w:pPr>
        <w:jc w:val="both"/>
      </w:pPr>
    </w:p>
    <w:p w14:paraId="6FFB876B" w14:textId="77777777" w:rsidR="00AE5483" w:rsidRDefault="00AE5483">
      <w:pPr>
        <w:jc w:val="both"/>
        <w:rPr>
          <w:sz w:val="12"/>
        </w:rPr>
      </w:pPr>
    </w:p>
    <w:p w14:paraId="1F87071D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1A28A51A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rPr>
          <w:rFonts w:eastAsia="MS Mincho"/>
          <w:szCs w:val="20"/>
        </w:rPr>
        <w:t>Zwiększenie dochodów w budżecie gminy (zadania zlecone) o kwotę:</w:t>
      </w:r>
    </w:p>
    <w:p w14:paraId="24528773" w14:textId="77777777" w:rsidR="00676A1F" w:rsidRPr="00676A1F" w:rsidRDefault="00676A1F" w:rsidP="00676A1F">
      <w:r w:rsidRPr="00676A1F">
        <w:rPr>
          <w:rFonts w:eastAsia="MS Mincho"/>
        </w:rPr>
        <w:t xml:space="preserve">Dz. 852 rozdz. 85219 </w:t>
      </w:r>
      <w:r w:rsidRPr="00676A1F">
        <w:t xml:space="preserve">§ 2010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          1.624,00 zł</w:t>
      </w:r>
    </w:p>
    <w:p w14:paraId="0D2318AD" w14:textId="77777777" w:rsidR="00676A1F" w:rsidRPr="00676A1F" w:rsidRDefault="00676A1F" w:rsidP="00676A1F">
      <w:pPr>
        <w:keepNext/>
        <w:outlineLvl w:val="0"/>
        <w:rPr>
          <w:szCs w:val="20"/>
        </w:rPr>
      </w:pPr>
      <w:r w:rsidRPr="00676A1F">
        <w:rPr>
          <w:szCs w:val="20"/>
        </w:rPr>
        <w:t>RAZEM                                                                                                                      1.624,00</w:t>
      </w:r>
      <w:r w:rsidRPr="00676A1F">
        <w:t xml:space="preserve"> </w:t>
      </w:r>
      <w:r w:rsidRPr="00676A1F">
        <w:rPr>
          <w:szCs w:val="20"/>
        </w:rPr>
        <w:t>zł</w:t>
      </w:r>
    </w:p>
    <w:p w14:paraId="16766CC8" w14:textId="77777777" w:rsidR="00676A1F" w:rsidRPr="00676A1F" w:rsidRDefault="00676A1F" w:rsidP="00676A1F">
      <w:pPr>
        <w:jc w:val="center"/>
        <w:rPr>
          <w:szCs w:val="20"/>
        </w:rPr>
      </w:pPr>
    </w:p>
    <w:p w14:paraId="5837F684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rPr>
          <w:rFonts w:eastAsia="MS Mincho"/>
          <w:szCs w:val="20"/>
        </w:rPr>
        <w:t>Zmniejszenie wydatków w budżecie gminy (zadania zlecone) o kwotę:</w:t>
      </w:r>
    </w:p>
    <w:p w14:paraId="75F91931" w14:textId="77777777" w:rsidR="00676A1F" w:rsidRPr="00676A1F" w:rsidRDefault="00676A1F" w:rsidP="00676A1F">
      <w:r w:rsidRPr="00676A1F">
        <w:rPr>
          <w:rFonts w:eastAsia="MS Mincho"/>
        </w:rPr>
        <w:t xml:space="preserve">Dz. 852 rozdz. 85219 </w:t>
      </w:r>
      <w:r w:rsidRPr="00676A1F">
        <w:t xml:space="preserve">§ 4210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   136,38 zł</w:t>
      </w:r>
    </w:p>
    <w:p w14:paraId="70485493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t>RAZEM                                                                                                                         136,38 zł</w:t>
      </w:r>
    </w:p>
    <w:p w14:paraId="21E17B46" w14:textId="77777777" w:rsidR="00676A1F" w:rsidRPr="00676A1F" w:rsidRDefault="00676A1F" w:rsidP="00676A1F">
      <w:pPr>
        <w:rPr>
          <w:rFonts w:eastAsia="MS Mincho"/>
          <w:szCs w:val="20"/>
        </w:rPr>
      </w:pPr>
    </w:p>
    <w:p w14:paraId="6242E73F" w14:textId="77777777" w:rsidR="00676A1F" w:rsidRPr="00676A1F" w:rsidRDefault="00676A1F" w:rsidP="00676A1F">
      <w:pPr>
        <w:rPr>
          <w:rFonts w:eastAsia="MS Mincho"/>
          <w:szCs w:val="20"/>
        </w:rPr>
      </w:pPr>
      <w:r w:rsidRPr="00676A1F">
        <w:rPr>
          <w:rFonts w:eastAsia="MS Mincho"/>
          <w:szCs w:val="20"/>
        </w:rPr>
        <w:t>Zwiększenie wydatków w budżecie gminy (zadania zlecone) o kwotę:</w:t>
      </w:r>
    </w:p>
    <w:p w14:paraId="3BAE4C48" w14:textId="77777777" w:rsidR="00676A1F" w:rsidRPr="00676A1F" w:rsidRDefault="00676A1F" w:rsidP="00676A1F">
      <w:r w:rsidRPr="00676A1F">
        <w:rPr>
          <w:rFonts w:eastAsia="MS Mincho"/>
        </w:rPr>
        <w:t xml:space="preserve">Dz. 852 rozdz. 85219 </w:t>
      </w:r>
      <w:r w:rsidRPr="00676A1F">
        <w:t xml:space="preserve">§ 3110 o kwotę           </w:t>
      </w:r>
      <w:r w:rsidRPr="00676A1F">
        <w:tab/>
      </w:r>
      <w:r w:rsidRPr="00676A1F">
        <w:tab/>
      </w:r>
      <w:r w:rsidRPr="00676A1F">
        <w:tab/>
      </w:r>
      <w:r w:rsidRPr="00676A1F">
        <w:tab/>
        <w:t xml:space="preserve">    </w:t>
      </w:r>
      <w:r w:rsidRPr="00676A1F">
        <w:tab/>
        <w:t xml:space="preserve">   1.760,38 zł</w:t>
      </w:r>
    </w:p>
    <w:p w14:paraId="28B12B51" w14:textId="77777777" w:rsidR="00676A1F" w:rsidRPr="00676A1F" w:rsidRDefault="00676A1F" w:rsidP="00676A1F">
      <w:r w:rsidRPr="00676A1F">
        <w:t>RAZEM                                                                                                                       1.760,38 zł</w:t>
      </w:r>
    </w:p>
    <w:p w14:paraId="2FD78F01" w14:textId="77777777" w:rsidR="00251CCD" w:rsidRPr="00251CCD" w:rsidRDefault="00251CCD" w:rsidP="00251CCD"/>
    <w:p w14:paraId="7B95E543" w14:textId="77777777" w:rsidR="004E14F8" w:rsidRPr="004E14F8" w:rsidRDefault="004E14F8" w:rsidP="004E14F8">
      <w:pPr>
        <w:rPr>
          <w:sz w:val="20"/>
          <w:szCs w:val="20"/>
        </w:rPr>
      </w:pPr>
    </w:p>
    <w:p w14:paraId="40893B9E" w14:textId="77777777" w:rsidR="003A6D92" w:rsidRPr="003A6D92" w:rsidRDefault="003A6D92" w:rsidP="003A6D92"/>
    <w:bookmarkEnd w:id="0"/>
    <w:p w14:paraId="6BC0F509" w14:textId="77777777" w:rsidR="00393048" w:rsidRDefault="00393048" w:rsidP="00393048">
      <w:pPr>
        <w:tabs>
          <w:tab w:val="right" w:pos="7371"/>
        </w:tabs>
      </w:pPr>
    </w:p>
    <w:p w14:paraId="648555E6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6A3D4DAA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4CD96F4A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650C2"/>
    <w:rsid w:val="00567D41"/>
    <w:rsid w:val="00581352"/>
    <w:rsid w:val="00583B4B"/>
    <w:rsid w:val="005A644F"/>
    <w:rsid w:val="005C0DFD"/>
    <w:rsid w:val="006376CC"/>
    <w:rsid w:val="00671A5E"/>
    <w:rsid w:val="00676A1F"/>
    <w:rsid w:val="006845FC"/>
    <w:rsid w:val="006A327C"/>
    <w:rsid w:val="006B3B6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D216A0"/>
    <w:rsid w:val="00D664A3"/>
    <w:rsid w:val="00DB49AE"/>
    <w:rsid w:val="00DC7891"/>
    <w:rsid w:val="00E270E6"/>
    <w:rsid w:val="00EC35A7"/>
    <w:rsid w:val="00EC6373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7F2962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2021-05-27T08:04:00Z</cp:lastPrinted>
  <dcterms:created xsi:type="dcterms:W3CDTF">2021-08-09T09:33:00Z</dcterms:created>
  <dcterms:modified xsi:type="dcterms:W3CDTF">2021-08-09T09:33:00Z</dcterms:modified>
</cp:coreProperties>
</file>